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43" w:rsidRDefault="00D64FEE">
      <w:pPr>
        <w:rPr>
          <w:sz w:val="36"/>
          <w:szCs w:val="36"/>
        </w:rPr>
      </w:pPr>
      <w:r w:rsidRPr="00D64FEE">
        <w:rPr>
          <w:sz w:val="36"/>
          <w:szCs w:val="36"/>
        </w:rPr>
        <w:t>ΔΙΟΙΚΗΤΙΚΟ ΔΙΚΑΣΤΗΡΙΟ</w:t>
      </w:r>
    </w:p>
    <w:p w:rsidR="00D64FEE" w:rsidRPr="00D64FEE" w:rsidRDefault="00D64FEE">
      <w:pPr>
        <w:rPr>
          <w:sz w:val="36"/>
          <w:szCs w:val="36"/>
        </w:rPr>
      </w:pPr>
      <w:bookmarkStart w:id="0" w:name="_GoBack"/>
      <w:bookmarkEnd w:id="0"/>
    </w:p>
    <w:p w:rsidR="00D64FEE" w:rsidRDefault="00D64FEE">
      <w:pPr>
        <w:rPr>
          <w:sz w:val="32"/>
          <w:szCs w:val="32"/>
        </w:rPr>
      </w:pPr>
    </w:p>
    <w:p w:rsidR="00D64FEE" w:rsidRPr="00D64FEE" w:rsidRDefault="00D64FEE" w:rsidP="00D64FEE">
      <w:pPr>
        <w:jc w:val="center"/>
        <w:rPr>
          <w:b/>
          <w:sz w:val="36"/>
          <w:szCs w:val="36"/>
          <w:u w:val="single"/>
        </w:rPr>
      </w:pPr>
      <w:r w:rsidRPr="00D64FEE">
        <w:rPr>
          <w:b/>
          <w:sz w:val="36"/>
          <w:szCs w:val="36"/>
          <w:u w:val="single"/>
        </w:rPr>
        <w:t>ΑΝΑΚΟΙΝΩΣΗ</w:t>
      </w:r>
    </w:p>
    <w:p w:rsidR="00D64FEE" w:rsidRDefault="00D64FEE" w:rsidP="00D64FEE">
      <w:pPr>
        <w:jc w:val="center"/>
        <w:rPr>
          <w:b/>
          <w:sz w:val="32"/>
          <w:szCs w:val="32"/>
          <w:u w:val="single"/>
        </w:rPr>
      </w:pPr>
    </w:p>
    <w:p w:rsidR="00D64FEE" w:rsidRDefault="00D64FEE" w:rsidP="00D64FE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Οι υποθέσεις που είναι ορισμένες Ενώπιον της Εντίμου Δικαστή </w:t>
      </w:r>
      <w:r w:rsidRPr="00D64FEE">
        <w:rPr>
          <w:b/>
          <w:sz w:val="32"/>
          <w:szCs w:val="32"/>
          <w:u w:val="single"/>
        </w:rPr>
        <w:t>Ε. ΓΑΒΡΙΗΛ, ΔΔΔ</w:t>
      </w:r>
      <w:r>
        <w:rPr>
          <w:sz w:val="32"/>
          <w:szCs w:val="32"/>
        </w:rPr>
        <w:t xml:space="preserve"> στις </w:t>
      </w:r>
      <w:r w:rsidRPr="00D64FEE">
        <w:rPr>
          <w:b/>
          <w:sz w:val="32"/>
          <w:szCs w:val="32"/>
        </w:rPr>
        <w:t>22 Μαρτίου, 2019</w:t>
      </w:r>
      <w:r>
        <w:rPr>
          <w:sz w:val="32"/>
          <w:szCs w:val="32"/>
        </w:rPr>
        <w:t xml:space="preserve"> </w:t>
      </w:r>
      <w:r w:rsidRPr="00D64FEE">
        <w:rPr>
          <w:i/>
          <w:sz w:val="32"/>
          <w:szCs w:val="32"/>
        </w:rPr>
        <w:t>αναβάλλονται</w:t>
      </w:r>
      <w:r>
        <w:rPr>
          <w:sz w:val="32"/>
          <w:szCs w:val="32"/>
        </w:rPr>
        <w:t xml:space="preserve"> και </w:t>
      </w:r>
      <w:r w:rsidRPr="00D64FEE">
        <w:rPr>
          <w:i/>
          <w:sz w:val="32"/>
          <w:szCs w:val="32"/>
        </w:rPr>
        <w:t>μεταφέρονται</w:t>
      </w:r>
      <w:r>
        <w:rPr>
          <w:sz w:val="32"/>
          <w:szCs w:val="32"/>
        </w:rPr>
        <w:t xml:space="preserve"> στις </w:t>
      </w:r>
      <w:r w:rsidRPr="00D64FEE">
        <w:rPr>
          <w:b/>
          <w:sz w:val="32"/>
          <w:szCs w:val="32"/>
        </w:rPr>
        <w:t>26 Μαρτίου, 2019</w:t>
      </w:r>
      <w:r>
        <w:rPr>
          <w:sz w:val="32"/>
          <w:szCs w:val="32"/>
        </w:rPr>
        <w:t xml:space="preserve"> και </w:t>
      </w:r>
      <w:r w:rsidRPr="00D64FEE">
        <w:rPr>
          <w:b/>
          <w:sz w:val="32"/>
          <w:szCs w:val="32"/>
        </w:rPr>
        <w:t xml:space="preserve">ώρα 08:30 </w:t>
      </w:r>
      <w:proofErr w:type="spellStart"/>
      <w:r w:rsidRPr="00D64FEE">
        <w:rPr>
          <w:b/>
          <w:sz w:val="32"/>
          <w:szCs w:val="32"/>
        </w:rPr>
        <w:t>πμ</w:t>
      </w:r>
      <w:proofErr w:type="spellEnd"/>
      <w:r w:rsidRPr="00D64FEE">
        <w:rPr>
          <w:b/>
          <w:sz w:val="32"/>
          <w:szCs w:val="32"/>
        </w:rPr>
        <w:t>.</w:t>
      </w:r>
    </w:p>
    <w:p w:rsidR="00D64FEE" w:rsidRDefault="00D64FEE" w:rsidP="00D64FEE">
      <w:pPr>
        <w:jc w:val="both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--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----------------------------------------------------------------------------------</w:t>
      </w:r>
    </w:p>
    <w:p w:rsidR="00D64FEE" w:rsidRPr="00D64FEE" w:rsidRDefault="00D64FEE" w:rsidP="00D64FEE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Οι υποθέσεις</w:t>
      </w:r>
      <w:r>
        <w:rPr>
          <w:sz w:val="32"/>
          <w:szCs w:val="32"/>
          <w:lang w:val="en-US"/>
        </w:rPr>
        <w:t>:</w:t>
      </w:r>
    </w:p>
    <w:p w:rsidR="00D64FEE" w:rsidRPr="00D64FEE" w:rsidRDefault="00D64FEE" w:rsidP="00D64FE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64FEE">
        <w:rPr>
          <w:sz w:val="32"/>
          <w:szCs w:val="32"/>
        </w:rPr>
        <w:t>151/2014</w:t>
      </w:r>
    </w:p>
    <w:p w:rsidR="00D64FEE" w:rsidRPr="00D64FEE" w:rsidRDefault="00D64FEE" w:rsidP="00D64FE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64FEE">
        <w:rPr>
          <w:sz w:val="32"/>
          <w:szCs w:val="32"/>
        </w:rPr>
        <w:t>1604/2014</w:t>
      </w:r>
    </w:p>
    <w:p w:rsidR="00D64FEE" w:rsidRPr="00D64FEE" w:rsidRDefault="00D64FEE" w:rsidP="00D64FE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64FEE">
        <w:rPr>
          <w:sz w:val="32"/>
          <w:szCs w:val="32"/>
        </w:rPr>
        <w:t>Νομική Αρωγή 18/2019</w:t>
      </w:r>
    </w:p>
    <w:p w:rsidR="00D64FEE" w:rsidRDefault="00D64FEE" w:rsidP="00D64F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Θα </w:t>
      </w:r>
      <w:r w:rsidRPr="00D64FEE">
        <w:rPr>
          <w:i/>
          <w:sz w:val="32"/>
          <w:szCs w:val="32"/>
        </w:rPr>
        <w:t>παραμείνουν</w:t>
      </w:r>
      <w:r>
        <w:rPr>
          <w:sz w:val="32"/>
          <w:szCs w:val="32"/>
        </w:rPr>
        <w:t xml:space="preserve"> για τις </w:t>
      </w:r>
      <w:r w:rsidRPr="00D64FEE">
        <w:rPr>
          <w:b/>
          <w:sz w:val="32"/>
          <w:szCs w:val="32"/>
        </w:rPr>
        <w:t>22 Μαρτίου, 2019</w:t>
      </w:r>
      <w:r>
        <w:rPr>
          <w:sz w:val="32"/>
          <w:szCs w:val="32"/>
        </w:rPr>
        <w:t xml:space="preserve"> και </w:t>
      </w:r>
      <w:r w:rsidRPr="00D64FEE">
        <w:rPr>
          <w:b/>
          <w:sz w:val="32"/>
          <w:szCs w:val="32"/>
        </w:rPr>
        <w:t xml:space="preserve">ώρα 09:30 </w:t>
      </w:r>
      <w:proofErr w:type="spellStart"/>
      <w:r w:rsidRPr="00D64FEE">
        <w:rPr>
          <w:b/>
          <w:sz w:val="32"/>
          <w:szCs w:val="32"/>
        </w:rPr>
        <w:t>πμ</w:t>
      </w:r>
      <w:proofErr w:type="spellEnd"/>
      <w:r>
        <w:rPr>
          <w:sz w:val="32"/>
          <w:szCs w:val="32"/>
        </w:rPr>
        <w:t xml:space="preserve"> </w:t>
      </w:r>
      <w:r w:rsidRPr="00D64FEE">
        <w:rPr>
          <w:i/>
          <w:sz w:val="32"/>
          <w:szCs w:val="32"/>
        </w:rPr>
        <w:t>αντί</w:t>
      </w:r>
      <w:r>
        <w:rPr>
          <w:sz w:val="32"/>
          <w:szCs w:val="32"/>
        </w:rPr>
        <w:t xml:space="preserve"> </w:t>
      </w:r>
      <w:r w:rsidRPr="00D64FEE">
        <w:rPr>
          <w:b/>
          <w:sz w:val="32"/>
          <w:szCs w:val="32"/>
        </w:rPr>
        <w:t xml:space="preserve">09:00 </w:t>
      </w:r>
      <w:proofErr w:type="spellStart"/>
      <w:r w:rsidRPr="00D64FEE">
        <w:rPr>
          <w:b/>
          <w:sz w:val="32"/>
          <w:szCs w:val="32"/>
        </w:rPr>
        <w:t>πμ</w:t>
      </w:r>
      <w:proofErr w:type="spellEnd"/>
      <w:r>
        <w:rPr>
          <w:sz w:val="32"/>
          <w:szCs w:val="32"/>
        </w:rPr>
        <w:t xml:space="preserve"> για </w:t>
      </w:r>
      <w:r w:rsidRPr="00D64FEE">
        <w:rPr>
          <w:b/>
          <w:sz w:val="32"/>
          <w:szCs w:val="32"/>
          <w:u w:val="single"/>
        </w:rPr>
        <w:t>ΔΙΕΥΚΡΙΝΗΣΕΙΣ.</w:t>
      </w:r>
    </w:p>
    <w:p w:rsidR="00D64FEE" w:rsidRDefault="00D64FEE" w:rsidP="00D64FEE">
      <w:pPr>
        <w:jc w:val="both"/>
        <w:rPr>
          <w:sz w:val="32"/>
          <w:szCs w:val="32"/>
        </w:rPr>
      </w:pPr>
    </w:p>
    <w:p w:rsidR="00D64FEE" w:rsidRDefault="00D64FEE" w:rsidP="00D64FEE">
      <w:pPr>
        <w:jc w:val="both"/>
        <w:rPr>
          <w:sz w:val="32"/>
          <w:szCs w:val="32"/>
        </w:rPr>
      </w:pPr>
    </w:p>
    <w:p w:rsidR="00D64FEE" w:rsidRDefault="00D64FEE" w:rsidP="00D64FEE">
      <w:pPr>
        <w:jc w:val="both"/>
        <w:rPr>
          <w:sz w:val="32"/>
          <w:szCs w:val="32"/>
        </w:rPr>
      </w:pPr>
    </w:p>
    <w:p w:rsidR="00D64FEE" w:rsidRDefault="00D64FEE" w:rsidP="00D64FEE">
      <w:pPr>
        <w:jc w:val="both"/>
        <w:rPr>
          <w:sz w:val="32"/>
          <w:szCs w:val="32"/>
        </w:rPr>
      </w:pPr>
    </w:p>
    <w:p w:rsidR="00D64FEE" w:rsidRDefault="00D64FEE" w:rsidP="00D64FE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Πρωτοκολλητείο</w:t>
      </w:r>
      <w:proofErr w:type="spellEnd"/>
    </w:p>
    <w:p w:rsidR="00D64FEE" w:rsidRDefault="00D64FEE" w:rsidP="00D64FEE">
      <w:pPr>
        <w:jc w:val="both"/>
        <w:rPr>
          <w:sz w:val="32"/>
          <w:szCs w:val="32"/>
        </w:rPr>
      </w:pPr>
    </w:p>
    <w:p w:rsidR="00D64FEE" w:rsidRPr="00D64FEE" w:rsidRDefault="00D64FEE" w:rsidP="00D64FEE">
      <w:pPr>
        <w:jc w:val="both"/>
        <w:rPr>
          <w:sz w:val="32"/>
          <w:szCs w:val="32"/>
        </w:rPr>
      </w:pPr>
    </w:p>
    <w:p w:rsidR="00D64FEE" w:rsidRDefault="00D64FEE" w:rsidP="00D64FEE">
      <w:pPr>
        <w:rPr>
          <w:sz w:val="32"/>
          <w:szCs w:val="32"/>
        </w:rPr>
      </w:pPr>
    </w:p>
    <w:p w:rsidR="00D64FEE" w:rsidRPr="00D64FEE" w:rsidRDefault="00D64FEE" w:rsidP="00D64FEE">
      <w:pPr>
        <w:rPr>
          <w:sz w:val="32"/>
          <w:szCs w:val="32"/>
        </w:rPr>
      </w:pPr>
    </w:p>
    <w:sectPr w:rsidR="00D64FEE" w:rsidRPr="00D64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336"/>
    <w:multiLevelType w:val="hybridMultilevel"/>
    <w:tmpl w:val="C764C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EE"/>
    <w:rsid w:val="008E5743"/>
    <w:rsid w:val="00D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C51D"/>
  <w15:chartTrackingRefBased/>
  <w15:docId w15:val="{F243B63E-C611-4F65-B896-BAB6B90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Socratous</dc:creator>
  <cp:keywords/>
  <dc:description/>
  <cp:lastModifiedBy>Andria Socratous</cp:lastModifiedBy>
  <cp:revision>1</cp:revision>
  <cp:lastPrinted>2019-03-15T08:12:00Z</cp:lastPrinted>
  <dcterms:created xsi:type="dcterms:W3CDTF">2019-03-15T08:04:00Z</dcterms:created>
  <dcterms:modified xsi:type="dcterms:W3CDTF">2019-03-15T08:13:00Z</dcterms:modified>
</cp:coreProperties>
</file>